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D029" w14:textId="2D35C794" w:rsidR="005F6B43" w:rsidRPr="00E6679C" w:rsidRDefault="00E6679C" w:rsidP="005F6B4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i/>
          <w:iCs/>
          <w:sz w:val="36"/>
          <w:szCs w:val="36"/>
        </w:rPr>
      </w:pPr>
      <w:r w:rsidRPr="00E6679C">
        <w:rPr>
          <w:rStyle w:val="normaltextrun"/>
          <w:rFonts w:ascii="Verdana" w:hAnsi="Verdana" w:cs="Segoe UI"/>
          <w:b/>
          <w:bCs/>
          <w:sz w:val="36"/>
          <w:szCs w:val="36"/>
        </w:rPr>
        <w:t>Minutes</w:t>
      </w:r>
      <w:r w:rsidR="005F6B43" w:rsidRPr="00E6679C">
        <w:rPr>
          <w:rStyle w:val="eop"/>
          <w:rFonts w:ascii="Verdana" w:hAnsi="Verdana" w:cs="Segoe UI"/>
          <w:i/>
          <w:iCs/>
          <w:sz w:val="36"/>
          <w:szCs w:val="36"/>
        </w:rPr>
        <w:t> </w:t>
      </w:r>
    </w:p>
    <w:p w14:paraId="14DB4864" w14:textId="4A865236" w:rsidR="00810F16" w:rsidRPr="005A552F" w:rsidRDefault="00810F16" w:rsidP="00810F16">
      <w:pPr>
        <w:pStyle w:val="Heading3"/>
        <w:tabs>
          <w:tab w:val="clear" w:pos="1440"/>
        </w:tabs>
        <w:ind w:left="0"/>
        <w:rPr>
          <w:rFonts w:ascii="Verdana" w:hAnsi="Verdana" w:cs="Arial"/>
          <w:i w:val="0"/>
          <w:iCs w:val="0"/>
          <w:sz w:val="22"/>
          <w:szCs w:val="22"/>
          <w:u w:val="none"/>
        </w:rPr>
      </w:pPr>
      <w:bookmarkStart w:id="0" w:name="_Hlk177992811"/>
      <w:r w:rsidRPr="005A552F">
        <w:rPr>
          <w:rFonts w:ascii="Verdana" w:hAnsi="Verdana" w:cs="Arial"/>
          <w:i w:val="0"/>
          <w:iCs w:val="0"/>
          <w:sz w:val="22"/>
          <w:szCs w:val="22"/>
          <w:u w:val="none"/>
        </w:rPr>
        <w:t xml:space="preserve">See Monterey </w:t>
      </w:r>
      <w:r w:rsidRPr="005A552F">
        <w:rPr>
          <w:rFonts w:ascii="Verdana" w:hAnsi="Verdana" w:cs="Arial"/>
          <w:i w:val="0"/>
          <w:iCs w:val="0"/>
          <w:sz w:val="22"/>
          <w:szCs w:val="22"/>
          <w:u w:val="none"/>
        </w:rPr>
        <w:t xml:space="preserve">Joint Marketing &amp; Sales Committee - Special Meeting </w:t>
      </w:r>
    </w:p>
    <w:p w14:paraId="3B74DB07" w14:textId="77777777" w:rsidR="00810F16" w:rsidRPr="005A552F" w:rsidRDefault="00810F16" w:rsidP="00810F16">
      <w:pPr>
        <w:rPr>
          <w:rFonts w:ascii="Verdana" w:hAnsi="Verdana" w:cs="Arial"/>
          <w:sz w:val="22"/>
          <w:szCs w:val="22"/>
        </w:rPr>
      </w:pPr>
      <w:bookmarkStart w:id="1" w:name="_Hlk115881558"/>
      <w:r w:rsidRPr="005A552F">
        <w:rPr>
          <w:rFonts w:ascii="Verdana" w:hAnsi="Verdana" w:cs="Arial"/>
          <w:sz w:val="22"/>
          <w:szCs w:val="22"/>
        </w:rPr>
        <w:t>Wednesday, October 16, 2024; 3:00pm – 4:30pm</w:t>
      </w:r>
    </w:p>
    <w:p w14:paraId="0D0365F3" w14:textId="77777777" w:rsidR="00810F16" w:rsidRPr="005A552F" w:rsidRDefault="00810F16" w:rsidP="00810F16">
      <w:pPr>
        <w:rPr>
          <w:rFonts w:ascii="Verdana" w:hAnsi="Verdana" w:cs="Arial"/>
          <w:sz w:val="22"/>
          <w:szCs w:val="22"/>
        </w:rPr>
      </w:pPr>
      <w:r w:rsidRPr="005A552F">
        <w:rPr>
          <w:rFonts w:ascii="Verdana" w:hAnsi="Verdana" w:cs="Arial"/>
          <w:sz w:val="22"/>
          <w:szCs w:val="22"/>
        </w:rPr>
        <w:t>The Sanctuary Beach Resort- Cannery Room</w:t>
      </w:r>
    </w:p>
    <w:p w14:paraId="566ADCEA" w14:textId="77777777" w:rsidR="00810F16" w:rsidRPr="005A552F" w:rsidRDefault="00810F16" w:rsidP="00810F16">
      <w:pPr>
        <w:rPr>
          <w:rFonts w:ascii="Verdana" w:hAnsi="Verdana"/>
          <w:sz w:val="22"/>
          <w:szCs w:val="22"/>
        </w:rPr>
      </w:pPr>
      <w:r w:rsidRPr="005A552F">
        <w:rPr>
          <w:rFonts w:ascii="Verdana" w:hAnsi="Verdana" w:cs="Arial"/>
          <w:sz w:val="22"/>
          <w:szCs w:val="22"/>
        </w:rPr>
        <w:t>3295 Dunes Drive, Marina CA 93933</w:t>
      </w:r>
    </w:p>
    <w:bookmarkEnd w:id="0"/>
    <w:bookmarkEnd w:id="1"/>
    <w:p w14:paraId="7FCD4C38" w14:textId="03CD05D2" w:rsidR="006B2AF7" w:rsidRPr="005A552F" w:rsidRDefault="006B2AF7" w:rsidP="006B2AF7">
      <w:pPr>
        <w:pStyle w:val="paragraph"/>
        <w:tabs>
          <w:tab w:val="left" w:pos="1275"/>
        </w:tabs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A552F">
        <w:rPr>
          <w:rStyle w:val="eop"/>
          <w:rFonts w:ascii="Verdana" w:hAnsi="Verdana" w:cs="Segoe UI"/>
          <w:sz w:val="22"/>
          <w:szCs w:val="22"/>
        </w:rPr>
        <w:t> </w:t>
      </w:r>
      <w:r w:rsidRPr="005A552F">
        <w:rPr>
          <w:rStyle w:val="eop"/>
          <w:rFonts w:ascii="Verdana" w:hAnsi="Verdana" w:cs="Segoe UI"/>
          <w:sz w:val="22"/>
          <w:szCs w:val="22"/>
        </w:rPr>
        <w:tab/>
      </w:r>
    </w:p>
    <w:p w14:paraId="1C7C5DD2" w14:textId="2FF5DB10" w:rsidR="004D2507" w:rsidRPr="005A552F" w:rsidRDefault="00810F16" w:rsidP="004D2507">
      <w:pPr>
        <w:rPr>
          <w:rFonts w:ascii="Verdana" w:hAnsi="Verdana" w:cs="Arial"/>
          <w:iCs/>
          <w:sz w:val="22"/>
          <w:szCs w:val="22"/>
        </w:rPr>
      </w:pPr>
      <w:r w:rsidRPr="005A552F">
        <w:rPr>
          <w:rFonts w:ascii="Verdana" w:hAnsi="Verdana" w:cs="Arial"/>
          <w:iCs/>
          <w:sz w:val="22"/>
          <w:szCs w:val="22"/>
        </w:rPr>
        <w:t>Barry Toepke</w:t>
      </w:r>
      <w:r w:rsidR="00E6679C" w:rsidRPr="005A552F">
        <w:rPr>
          <w:rFonts w:ascii="Verdana" w:hAnsi="Verdana" w:cs="Arial"/>
          <w:iCs/>
          <w:sz w:val="22"/>
          <w:szCs w:val="22"/>
        </w:rPr>
        <w:t xml:space="preserve"> called the meeting to order at 3:0</w:t>
      </w:r>
      <w:r w:rsidRPr="005A552F">
        <w:rPr>
          <w:rFonts w:ascii="Verdana" w:hAnsi="Verdana" w:cs="Arial"/>
          <w:iCs/>
          <w:sz w:val="22"/>
          <w:szCs w:val="22"/>
        </w:rPr>
        <w:t>5</w:t>
      </w:r>
      <w:r w:rsidR="00E6679C" w:rsidRPr="005A552F">
        <w:rPr>
          <w:rFonts w:ascii="Verdana" w:hAnsi="Verdana" w:cs="Arial"/>
          <w:iCs/>
          <w:sz w:val="22"/>
          <w:szCs w:val="22"/>
        </w:rPr>
        <w:t>pm.</w:t>
      </w:r>
    </w:p>
    <w:p w14:paraId="6276B90C" w14:textId="77777777" w:rsidR="004D2507" w:rsidRPr="005A552F" w:rsidRDefault="004D2507" w:rsidP="004D2507">
      <w:pPr>
        <w:rPr>
          <w:rFonts w:ascii="Verdana" w:hAnsi="Verdana" w:cs="Arial"/>
          <w:sz w:val="22"/>
          <w:szCs w:val="22"/>
        </w:rPr>
      </w:pPr>
    </w:p>
    <w:p w14:paraId="0BA6C974" w14:textId="77777777" w:rsidR="00E6679C" w:rsidRPr="005A552F" w:rsidRDefault="004D2507" w:rsidP="00E6679C">
      <w:pPr>
        <w:tabs>
          <w:tab w:val="left" w:pos="5490"/>
        </w:tabs>
        <w:rPr>
          <w:rFonts w:ascii="Verdana" w:hAnsi="Verdana" w:cs="Arial"/>
          <w:sz w:val="22"/>
          <w:szCs w:val="22"/>
        </w:rPr>
      </w:pPr>
      <w:r w:rsidRPr="005A552F">
        <w:rPr>
          <w:rFonts w:ascii="Verdana" w:hAnsi="Verdana" w:cs="Arial"/>
          <w:sz w:val="22"/>
          <w:szCs w:val="22"/>
        </w:rPr>
        <w:t>PUBLIC COMMENT</w:t>
      </w:r>
      <w:r w:rsidR="00E6679C" w:rsidRPr="005A552F">
        <w:rPr>
          <w:rFonts w:ascii="Verdana" w:hAnsi="Verdana" w:cs="Arial"/>
          <w:sz w:val="22"/>
          <w:szCs w:val="22"/>
        </w:rPr>
        <w:t>- None.</w:t>
      </w:r>
    </w:p>
    <w:p w14:paraId="39A4164D" w14:textId="14FEBD09" w:rsidR="004D2507" w:rsidRPr="005A552F" w:rsidRDefault="009B3725" w:rsidP="00E6679C">
      <w:pPr>
        <w:tabs>
          <w:tab w:val="left" w:pos="5490"/>
        </w:tabs>
        <w:rPr>
          <w:rFonts w:ascii="Verdana" w:hAnsi="Verdana" w:cs="Arial"/>
          <w:sz w:val="22"/>
          <w:szCs w:val="22"/>
        </w:rPr>
      </w:pPr>
      <w:r w:rsidRPr="005A552F">
        <w:rPr>
          <w:rStyle w:val="eop"/>
          <w:rFonts w:ascii="Verdana" w:hAnsi="Verdana" w:cs="Segoe UI"/>
          <w:sz w:val="22"/>
          <w:szCs w:val="22"/>
        </w:rPr>
        <w:t> </w:t>
      </w:r>
    </w:p>
    <w:p w14:paraId="1D87BF0F" w14:textId="2295ACD6" w:rsidR="003829EC" w:rsidRPr="005A552F" w:rsidRDefault="004D2507" w:rsidP="003829EC">
      <w:pPr>
        <w:rPr>
          <w:rStyle w:val="eop"/>
          <w:rFonts w:ascii="Verdana" w:hAnsi="Verdana" w:cs="Segoe UI"/>
          <w:sz w:val="22"/>
          <w:szCs w:val="22"/>
        </w:rPr>
      </w:pPr>
      <w:r w:rsidRPr="005A552F">
        <w:rPr>
          <w:rFonts w:ascii="Verdana" w:hAnsi="Verdana" w:cs="Arial"/>
          <w:sz w:val="22"/>
          <w:szCs w:val="22"/>
        </w:rPr>
        <w:t>MEMBER AND STAFF ANNOUNCEMENTS</w:t>
      </w:r>
      <w:r w:rsidR="005F6B43" w:rsidRPr="005A552F">
        <w:rPr>
          <w:rStyle w:val="eop"/>
          <w:rFonts w:ascii="Verdana" w:hAnsi="Verdana" w:cs="Segoe UI"/>
          <w:sz w:val="22"/>
          <w:szCs w:val="22"/>
        </w:rPr>
        <w:t> </w:t>
      </w:r>
    </w:p>
    <w:p w14:paraId="6314657B" w14:textId="032E3772" w:rsidR="00810F16" w:rsidRPr="005A552F" w:rsidRDefault="00810F16" w:rsidP="003829EC">
      <w:pPr>
        <w:rPr>
          <w:rStyle w:val="eop"/>
          <w:rFonts w:ascii="Verdana" w:hAnsi="Verdana" w:cs="Segoe UI"/>
          <w:sz w:val="22"/>
          <w:szCs w:val="22"/>
        </w:rPr>
      </w:pPr>
      <w:r w:rsidRPr="005A552F">
        <w:rPr>
          <w:rStyle w:val="eop"/>
          <w:rFonts w:ascii="Verdana" w:hAnsi="Verdana" w:cs="Segoe UI"/>
          <w:sz w:val="22"/>
          <w:szCs w:val="22"/>
        </w:rPr>
        <w:t>Committee members went around the room announcing any new staffing change</w:t>
      </w:r>
      <w:r w:rsidR="00780A75">
        <w:rPr>
          <w:rStyle w:val="eop"/>
          <w:rFonts w:ascii="Verdana" w:hAnsi="Verdana" w:cs="Segoe UI"/>
          <w:sz w:val="22"/>
          <w:szCs w:val="22"/>
        </w:rPr>
        <w:t xml:space="preserve">, </w:t>
      </w:r>
      <w:r w:rsidRPr="005A552F">
        <w:rPr>
          <w:rStyle w:val="eop"/>
          <w:rFonts w:ascii="Verdana" w:hAnsi="Verdana" w:cs="Segoe UI"/>
          <w:sz w:val="22"/>
          <w:szCs w:val="22"/>
        </w:rPr>
        <w:t>job openings and upcoming events at their property.</w:t>
      </w:r>
    </w:p>
    <w:p w14:paraId="706DF3CD" w14:textId="77777777" w:rsidR="009B3725" w:rsidRPr="005A552F" w:rsidRDefault="009B3725" w:rsidP="005F6B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6D81BF5B" w14:textId="72FAA1E6" w:rsidR="005F6B43" w:rsidRPr="005A552F" w:rsidRDefault="005F6B43" w:rsidP="005F6B43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  <w:r w:rsidRPr="005A552F">
        <w:rPr>
          <w:rStyle w:val="normaltextrun"/>
          <w:rFonts w:ascii="Verdana" w:hAnsi="Verdana" w:cs="Segoe UI"/>
          <w:sz w:val="22"/>
          <w:szCs w:val="22"/>
        </w:rPr>
        <w:t>CONSENT AGENDA</w:t>
      </w:r>
      <w:r w:rsidRPr="005A552F">
        <w:rPr>
          <w:rStyle w:val="eop"/>
          <w:rFonts w:ascii="Verdana" w:hAnsi="Verdana" w:cs="Segoe UI"/>
          <w:sz w:val="22"/>
          <w:szCs w:val="22"/>
        </w:rPr>
        <w:t> </w:t>
      </w:r>
    </w:p>
    <w:p w14:paraId="456ADA43" w14:textId="77777777" w:rsidR="00810F16" w:rsidRPr="005A552F" w:rsidRDefault="00810F16" w:rsidP="00810F16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bookmarkStart w:id="2" w:name="_Hlk177992976"/>
      <w:r w:rsidRPr="005A552F">
        <w:rPr>
          <w:rFonts w:ascii="Verdana" w:hAnsi="Verdana"/>
          <w:sz w:val="22"/>
          <w:szCs w:val="22"/>
        </w:rPr>
        <w:t xml:space="preserve">Minutes of the </w:t>
      </w:r>
      <w:bookmarkStart w:id="3" w:name="_Hlk115881565"/>
      <w:r w:rsidRPr="005A552F">
        <w:rPr>
          <w:rFonts w:ascii="Verdana" w:hAnsi="Verdana"/>
          <w:sz w:val="22"/>
          <w:szCs w:val="22"/>
        </w:rPr>
        <w:t xml:space="preserve">July 24th Joint Marketing &amp; Sales Committee Meeting </w:t>
      </w:r>
      <w:bookmarkEnd w:id="3"/>
    </w:p>
    <w:bookmarkEnd w:id="2"/>
    <w:p w14:paraId="2F4408EB" w14:textId="77777777" w:rsidR="00810F16" w:rsidRPr="005A552F" w:rsidRDefault="00810F16" w:rsidP="00810F16">
      <w:pPr>
        <w:ind w:left="720"/>
        <w:rPr>
          <w:rFonts w:ascii="Verdana" w:hAnsi="Verdana"/>
          <w:sz w:val="22"/>
          <w:szCs w:val="22"/>
        </w:rPr>
      </w:pPr>
      <w:r w:rsidRPr="005A552F">
        <w:rPr>
          <w:rFonts w:ascii="Verdana" w:hAnsi="Verdana"/>
          <w:sz w:val="22"/>
          <w:szCs w:val="22"/>
        </w:rPr>
        <w:t>Recommended Action: Approve minutes as presented</w:t>
      </w:r>
    </w:p>
    <w:p w14:paraId="76AA90AF" w14:textId="21887BFF" w:rsidR="00E6679C" w:rsidRPr="005A552F" w:rsidRDefault="00E6679C" w:rsidP="00E6679C">
      <w:pPr>
        <w:pStyle w:val="ListParagraph"/>
        <w:tabs>
          <w:tab w:val="left" w:pos="720"/>
        </w:tabs>
        <w:ind w:left="0"/>
        <w:rPr>
          <w:rFonts w:ascii="Verdana" w:hAnsi="Verdana" w:cs="Arial"/>
          <w:i/>
          <w:iCs/>
          <w:sz w:val="22"/>
          <w:szCs w:val="22"/>
        </w:rPr>
      </w:pPr>
      <w:r w:rsidRPr="005A552F">
        <w:rPr>
          <w:rFonts w:ascii="Verdana" w:hAnsi="Verdana" w:cs="Arial"/>
          <w:i/>
          <w:iCs/>
          <w:sz w:val="22"/>
          <w:szCs w:val="22"/>
        </w:rPr>
        <w:t xml:space="preserve">There was a motion to approve the Consent Agenda as presented. M/S. Heidi Bettencourt/Gretchen Baldwin.  The motion carried unanimously. </w:t>
      </w:r>
    </w:p>
    <w:p w14:paraId="6DC63056" w14:textId="77777777" w:rsidR="00BE3F39" w:rsidRPr="005A552F" w:rsidRDefault="00BE3F39" w:rsidP="005F6B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6DF6562B" w14:textId="46814150" w:rsidR="005F6B43" w:rsidRPr="005A552F" w:rsidRDefault="005F6B43" w:rsidP="005F6B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A552F">
        <w:rPr>
          <w:rStyle w:val="normaltextrun"/>
          <w:rFonts w:ascii="Verdana" w:hAnsi="Verdana" w:cs="Segoe UI"/>
          <w:sz w:val="22"/>
          <w:szCs w:val="22"/>
        </w:rPr>
        <w:t>REGULAR AGENDA</w:t>
      </w:r>
      <w:r w:rsidRPr="005A552F">
        <w:rPr>
          <w:rStyle w:val="eop"/>
          <w:rFonts w:ascii="Verdana" w:hAnsi="Verdana" w:cs="Segoe UI"/>
          <w:sz w:val="22"/>
          <w:szCs w:val="22"/>
        </w:rPr>
        <w:t> </w:t>
      </w:r>
    </w:p>
    <w:p w14:paraId="40E1D5E1" w14:textId="77777777" w:rsidR="00810F16" w:rsidRPr="005A552F" w:rsidRDefault="00810F16" w:rsidP="00810F16">
      <w:pPr>
        <w:rPr>
          <w:rFonts w:ascii="Verdana" w:hAnsi="Verdana" w:cs="Arial"/>
          <w:sz w:val="22"/>
          <w:szCs w:val="22"/>
          <w:lang w:eastAsia="en-US"/>
        </w:rPr>
      </w:pPr>
      <w:bookmarkStart w:id="4" w:name="_Hlk92912721"/>
      <w:r w:rsidRPr="005A552F">
        <w:rPr>
          <w:rFonts w:ascii="Verdana" w:hAnsi="Verdana" w:cs="Arial"/>
          <w:sz w:val="22"/>
          <w:szCs w:val="22"/>
        </w:rPr>
        <w:t>New Business</w:t>
      </w:r>
    </w:p>
    <w:p w14:paraId="32D6E983" w14:textId="77777777" w:rsidR="00810F16" w:rsidRPr="005A552F" w:rsidRDefault="00810F16" w:rsidP="00810F16">
      <w:pPr>
        <w:pStyle w:val="ListParagraph"/>
        <w:numPr>
          <w:ilvl w:val="0"/>
          <w:numId w:val="21"/>
        </w:numPr>
        <w:tabs>
          <w:tab w:val="clear" w:pos="720"/>
          <w:tab w:val="num" w:pos="360"/>
        </w:tabs>
        <w:ind w:left="360"/>
        <w:rPr>
          <w:rFonts w:ascii="Verdana" w:eastAsia="Verdana" w:hAnsi="Verdana" w:cs="Verdana"/>
          <w:sz w:val="22"/>
          <w:szCs w:val="22"/>
        </w:rPr>
      </w:pPr>
      <w:r w:rsidRPr="005A552F">
        <w:rPr>
          <w:rFonts w:ascii="Verdana" w:eastAsia="Verdana" w:hAnsi="Verdana" w:cs="Verdana"/>
          <w:sz w:val="22"/>
          <w:szCs w:val="22"/>
        </w:rPr>
        <w:t>Monterey Regional Airport Speaker</w:t>
      </w:r>
    </w:p>
    <w:p w14:paraId="4E6DE1F4" w14:textId="174FEE63" w:rsidR="00810F16" w:rsidRPr="005A552F" w:rsidRDefault="00810F16" w:rsidP="00780A75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  <w:r w:rsidRPr="005A552F">
        <w:rPr>
          <w:rStyle w:val="eop"/>
          <w:rFonts w:ascii="Verdana" w:hAnsi="Verdana" w:cs="Segoe UI"/>
          <w:sz w:val="22"/>
          <w:szCs w:val="22"/>
        </w:rPr>
        <w:t xml:space="preserve">Mike </w:t>
      </w:r>
      <w:proofErr w:type="spellStart"/>
      <w:r w:rsidRPr="005A552F">
        <w:rPr>
          <w:rStyle w:val="eop"/>
          <w:rFonts w:ascii="Verdana" w:hAnsi="Verdana" w:cs="Segoe UI"/>
          <w:sz w:val="22"/>
          <w:szCs w:val="22"/>
        </w:rPr>
        <w:t>LaPier</w:t>
      </w:r>
      <w:proofErr w:type="spellEnd"/>
      <w:r w:rsidRPr="005A552F">
        <w:rPr>
          <w:rStyle w:val="eop"/>
          <w:rFonts w:ascii="Verdana" w:hAnsi="Verdana" w:cs="Segoe UI"/>
          <w:sz w:val="22"/>
          <w:szCs w:val="22"/>
        </w:rPr>
        <w:t xml:space="preserve"> with the Monterey Regional Airport presented on the current airport status,</w:t>
      </w:r>
      <w:r w:rsidR="00780A75">
        <w:rPr>
          <w:rStyle w:val="eop"/>
          <w:rFonts w:ascii="Verdana" w:hAnsi="Verdana" w:cs="Segoe UI"/>
          <w:sz w:val="22"/>
          <w:szCs w:val="22"/>
        </w:rPr>
        <w:t xml:space="preserve"> current </w:t>
      </w:r>
      <w:r w:rsidRPr="005A552F">
        <w:rPr>
          <w:rStyle w:val="eop"/>
          <w:rFonts w:ascii="Verdana" w:hAnsi="Verdana" w:cs="Segoe UI"/>
          <w:sz w:val="22"/>
          <w:szCs w:val="22"/>
        </w:rPr>
        <w:t xml:space="preserve">funding and highlighted the upcoming </w:t>
      </w:r>
      <w:r w:rsidR="00780A75">
        <w:rPr>
          <w:rStyle w:val="eop"/>
          <w:rFonts w:ascii="Verdana" w:hAnsi="Verdana" w:cs="Segoe UI"/>
          <w:sz w:val="22"/>
          <w:szCs w:val="22"/>
        </w:rPr>
        <w:t xml:space="preserve">terminal </w:t>
      </w:r>
      <w:r w:rsidRPr="005A552F">
        <w:rPr>
          <w:rStyle w:val="eop"/>
          <w:rFonts w:ascii="Verdana" w:hAnsi="Verdana" w:cs="Segoe UI"/>
          <w:sz w:val="22"/>
          <w:szCs w:val="22"/>
        </w:rPr>
        <w:t>renovation</w:t>
      </w:r>
      <w:r w:rsidR="00780A75">
        <w:rPr>
          <w:rStyle w:val="eop"/>
          <w:rFonts w:ascii="Verdana" w:hAnsi="Verdana" w:cs="Segoe UI"/>
          <w:sz w:val="22"/>
          <w:szCs w:val="22"/>
        </w:rPr>
        <w:t xml:space="preserve"> and timeline</w:t>
      </w:r>
      <w:r w:rsidRPr="005A552F">
        <w:rPr>
          <w:rStyle w:val="eop"/>
          <w:rFonts w:ascii="Verdana" w:hAnsi="Verdana" w:cs="Segoe UI"/>
          <w:sz w:val="22"/>
          <w:szCs w:val="22"/>
        </w:rPr>
        <w:t xml:space="preserve">. </w:t>
      </w:r>
      <w:r w:rsidR="00E31BD1" w:rsidRPr="005A552F">
        <w:rPr>
          <w:rStyle w:val="eop"/>
          <w:rFonts w:ascii="Verdana" w:hAnsi="Verdana" w:cs="Segoe UI"/>
          <w:sz w:val="22"/>
          <w:szCs w:val="22"/>
        </w:rPr>
        <w:t>Discussion</w:t>
      </w:r>
      <w:r w:rsidR="00A51CAF" w:rsidRPr="005A552F">
        <w:rPr>
          <w:rStyle w:val="eop"/>
          <w:rFonts w:ascii="Verdana" w:hAnsi="Verdana" w:cs="Segoe UI"/>
          <w:sz w:val="22"/>
          <w:szCs w:val="22"/>
        </w:rPr>
        <w:t>s</w:t>
      </w:r>
      <w:r w:rsidR="00E31BD1" w:rsidRPr="005A552F">
        <w:rPr>
          <w:rStyle w:val="eop"/>
          <w:rFonts w:ascii="Verdana" w:hAnsi="Verdana" w:cs="Segoe UI"/>
          <w:sz w:val="22"/>
          <w:szCs w:val="22"/>
        </w:rPr>
        <w:t xml:space="preserve"> ensued.</w:t>
      </w:r>
    </w:p>
    <w:p w14:paraId="38742FEB" w14:textId="24775DE7" w:rsidR="00810F16" w:rsidRPr="005A552F" w:rsidRDefault="00810F16" w:rsidP="00E6679C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Verdana" w:hAnsi="Verdana" w:cs="Segoe UI"/>
          <w:sz w:val="22"/>
          <w:szCs w:val="22"/>
        </w:rPr>
      </w:pPr>
    </w:p>
    <w:p w14:paraId="510BF2F2" w14:textId="77777777" w:rsidR="00810F16" w:rsidRPr="005A552F" w:rsidRDefault="00810F16" w:rsidP="00810F16">
      <w:pPr>
        <w:pStyle w:val="ListParagraph"/>
        <w:numPr>
          <w:ilvl w:val="0"/>
          <w:numId w:val="21"/>
        </w:numPr>
        <w:tabs>
          <w:tab w:val="clear" w:pos="720"/>
          <w:tab w:val="num" w:pos="360"/>
        </w:tabs>
        <w:ind w:left="360"/>
        <w:rPr>
          <w:rFonts w:ascii="Verdana" w:hAnsi="Verdana"/>
          <w:sz w:val="22"/>
          <w:szCs w:val="22"/>
        </w:rPr>
      </w:pPr>
      <w:r w:rsidRPr="005A552F">
        <w:rPr>
          <w:rFonts w:ascii="Verdana" w:hAnsi="Verdana"/>
          <w:sz w:val="22"/>
          <w:szCs w:val="22"/>
        </w:rPr>
        <w:t>1</w:t>
      </w:r>
      <w:r w:rsidRPr="005A552F">
        <w:rPr>
          <w:rFonts w:ascii="Verdana" w:hAnsi="Verdana"/>
          <w:sz w:val="22"/>
          <w:szCs w:val="22"/>
          <w:vertAlign w:val="superscript"/>
        </w:rPr>
        <w:t>st</w:t>
      </w:r>
      <w:r w:rsidRPr="005A552F">
        <w:rPr>
          <w:rFonts w:ascii="Verdana" w:hAnsi="Verdana"/>
          <w:sz w:val="22"/>
          <w:szCs w:val="22"/>
        </w:rPr>
        <w:t xml:space="preserve"> Quarter Results &amp; Business Development Updates</w:t>
      </w:r>
    </w:p>
    <w:p w14:paraId="527410F8" w14:textId="7B662077" w:rsidR="00810F16" w:rsidRPr="005A552F" w:rsidRDefault="00810F16" w:rsidP="00810F16">
      <w:pPr>
        <w:rPr>
          <w:rFonts w:ascii="Verdana" w:hAnsi="Verdana"/>
          <w:sz w:val="22"/>
          <w:szCs w:val="22"/>
        </w:rPr>
      </w:pPr>
      <w:r w:rsidRPr="005A552F">
        <w:rPr>
          <w:rFonts w:ascii="Verdana" w:hAnsi="Verdana"/>
          <w:sz w:val="22"/>
          <w:szCs w:val="22"/>
        </w:rPr>
        <w:t>Teresa Savage</w:t>
      </w:r>
      <w:r w:rsidRPr="005A552F">
        <w:rPr>
          <w:rFonts w:ascii="Verdana" w:hAnsi="Verdana"/>
          <w:sz w:val="22"/>
          <w:szCs w:val="22"/>
        </w:rPr>
        <w:t xml:space="preserve"> review</w:t>
      </w:r>
      <w:r w:rsidRPr="005A552F">
        <w:rPr>
          <w:rFonts w:ascii="Verdana" w:hAnsi="Verdana"/>
          <w:sz w:val="22"/>
          <w:szCs w:val="22"/>
        </w:rPr>
        <w:t>ed</w:t>
      </w:r>
      <w:r w:rsidRPr="005A552F">
        <w:rPr>
          <w:rFonts w:ascii="Verdana" w:hAnsi="Verdana"/>
          <w:sz w:val="22"/>
          <w:szCs w:val="22"/>
        </w:rPr>
        <w:t xml:space="preserve"> Q1 results, </w:t>
      </w:r>
      <w:r w:rsidR="005A552F" w:rsidRPr="005A552F">
        <w:rPr>
          <w:rFonts w:ascii="Verdana" w:hAnsi="Verdana"/>
          <w:sz w:val="22"/>
          <w:szCs w:val="22"/>
        </w:rPr>
        <w:t xml:space="preserve">introduced the new Inspiration Meets Here group campaign and surrounding activations, </w:t>
      </w:r>
      <w:r w:rsidR="00780A75">
        <w:rPr>
          <w:rFonts w:ascii="Verdana" w:hAnsi="Verdana"/>
          <w:sz w:val="22"/>
          <w:szCs w:val="22"/>
        </w:rPr>
        <w:t xml:space="preserve">reviewed </w:t>
      </w:r>
      <w:r w:rsidR="005A552F" w:rsidRPr="005A552F">
        <w:rPr>
          <w:rFonts w:ascii="Verdana" w:hAnsi="Verdana"/>
          <w:sz w:val="22"/>
          <w:szCs w:val="22"/>
        </w:rPr>
        <w:t>upcoming events</w:t>
      </w:r>
      <w:r w:rsidRPr="005A552F">
        <w:rPr>
          <w:rFonts w:ascii="Verdana" w:hAnsi="Verdana"/>
          <w:sz w:val="22"/>
          <w:szCs w:val="22"/>
        </w:rPr>
        <w:t xml:space="preserve"> and </w:t>
      </w:r>
      <w:r w:rsidRPr="005A552F">
        <w:rPr>
          <w:rFonts w:ascii="Verdana" w:hAnsi="Verdana"/>
          <w:sz w:val="22"/>
          <w:szCs w:val="22"/>
        </w:rPr>
        <w:t xml:space="preserve">future </w:t>
      </w:r>
      <w:r w:rsidRPr="005A552F">
        <w:rPr>
          <w:rFonts w:ascii="Verdana" w:hAnsi="Verdana"/>
          <w:sz w:val="22"/>
          <w:szCs w:val="22"/>
        </w:rPr>
        <w:t>co-op</w:t>
      </w:r>
      <w:r w:rsidRPr="005A552F">
        <w:rPr>
          <w:rFonts w:ascii="Verdana" w:hAnsi="Verdana"/>
          <w:sz w:val="22"/>
          <w:szCs w:val="22"/>
        </w:rPr>
        <w:t xml:space="preserve"> opportunities</w:t>
      </w:r>
      <w:r w:rsidRPr="005A552F">
        <w:rPr>
          <w:rFonts w:ascii="Verdana" w:hAnsi="Verdana"/>
          <w:sz w:val="22"/>
          <w:szCs w:val="22"/>
        </w:rPr>
        <w:t xml:space="preserve">. </w:t>
      </w:r>
    </w:p>
    <w:p w14:paraId="49BBD8E1" w14:textId="77777777" w:rsidR="00810F16" w:rsidRPr="005A552F" w:rsidRDefault="00810F16" w:rsidP="00810F16">
      <w:pPr>
        <w:pStyle w:val="ListParagraph"/>
        <w:ind w:left="360"/>
        <w:rPr>
          <w:rFonts w:ascii="Verdana" w:hAnsi="Verdana"/>
          <w:sz w:val="22"/>
          <w:szCs w:val="22"/>
        </w:rPr>
      </w:pPr>
    </w:p>
    <w:p w14:paraId="467C00F6" w14:textId="46CB2945" w:rsidR="00810F16" w:rsidRPr="005A552F" w:rsidRDefault="00810F16" w:rsidP="00810F16">
      <w:pPr>
        <w:pStyle w:val="ListParagraph"/>
        <w:numPr>
          <w:ilvl w:val="0"/>
          <w:numId w:val="21"/>
        </w:numPr>
        <w:tabs>
          <w:tab w:val="clear" w:pos="720"/>
          <w:tab w:val="num" w:pos="360"/>
        </w:tabs>
        <w:ind w:left="360"/>
        <w:rPr>
          <w:rFonts w:ascii="Verdana" w:eastAsia="Verdana" w:hAnsi="Verdana" w:cs="Verdana"/>
          <w:sz w:val="22"/>
          <w:szCs w:val="22"/>
        </w:rPr>
      </w:pPr>
      <w:r w:rsidRPr="005A552F">
        <w:rPr>
          <w:rFonts w:ascii="Verdana" w:eastAsia="Verdana" w:hAnsi="Verdana" w:cs="Verdana"/>
          <w:sz w:val="22"/>
          <w:szCs w:val="22"/>
        </w:rPr>
        <w:t>Review Current Marketing Communications &amp; Initiatives</w:t>
      </w:r>
    </w:p>
    <w:p w14:paraId="125A2483" w14:textId="4BE37B86" w:rsidR="00810F16" w:rsidRPr="005A552F" w:rsidRDefault="005A552F" w:rsidP="005A552F">
      <w:pPr>
        <w:rPr>
          <w:rFonts w:ascii="Verdana" w:hAnsi="Verdana"/>
          <w:sz w:val="22"/>
          <w:szCs w:val="22"/>
        </w:rPr>
      </w:pPr>
      <w:r w:rsidRPr="005A552F">
        <w:rPr>
          <w:rFonts w:ascii="Verdana" w:eastAsia="Verdana" w:hAnsi="Verdana" w:cs="Verdana"/>
          <w:sz w:val="22"/>
          <w:szCs w:val="22"/>
        </w:rPr>
        <w:t xml:space="preserve">Lindsey Stevens </w:t>
      </w:r>
      <w:r w:rsidR="00780A75">
        <w:rPr>
          <w:rFonts w:ascii="Verdana" w:eastAsia="Verdana" w:hAnsi="Verdana" w:cs="Verdana"/>
          <w:sz w:val="22"/>
          <w:szCs w:val="22"/>
        </w:rPr>
        <w:t>reviewed</w:t>
      </w:r>
      <w:r w:rsidRPr="005A552F">
        <w:rPr>
          <w:rFonts w:ascii="Verdana" w:eastAsia="Verdana" w:hAnsi="Verdana" w:cs="Verdana"/>
          <w:sz w:val="22"/>
          <w:szCs w:val="22"/>
        </w:rPr>
        <w:t xml:space="preserve"> upcoming programs and initiatives, highlighted media hosted in the destination, and reviewed See Monterey’s partnership with </w:t>
      </w:r>
      <w:proofErr w:type="spellStart"/>
      <w:r w:rsidRPr="005A552F">
        <w:rPr>
          <w:rFonts w:ascii="Verdana" w:eastAsia="Verdana" w:hAnsi="Verdana" w:cs="Verdana"/>
          <w:sz w:val="22"/>
          <w:szCs w:val="22"/>
        </w:rPr>
        <w:t>KindTraveler</w:t>
      </w:r>
      <w:proofErr w:type="spellEnd"/>
      <w:r w:rsidRPr="005A552F">
        <w:rPr>
          <w:rFonts w:ascii="Verdana" w:eastAsia="Verdana" w:hAnsi="Verdana" w:cs="Verdana"/>
          <w:sz w:val="22"/>
          <w:szCs w:val="22"/>
        </w:rPr>
        <w:t>. Committee members were asked to reach out if their properties were interested in participating.</w:t>
      </w:r>
    </w:p>
    <w:bookmarkEnd w:id="4"/>
    <w:p w14:paraId="42B3C2B6" w14:textId="77777777" w:rsidR="005F6B43" w:rsidRPr="005A552F" w:rsidRDefault="005F6B43" w:rsidP="005F6B4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22"/>
          <w:szCs w:val="22"/>
        </w:rPr>
      </w:pPr>
      <w:r w:rsidRPr="005A552F">
        <w:rPr>
          <w:rStyle w:val="eop"/>
          <w:rFonts w:ascii="Verdana" w:hAnsi="Verdana" w:cs="Segoe UI"/>
          <w:sz w:val="22"/>
          <w:szCs w:val="22"/>
        </w:rPr>
        <w:t> </w:t>
      </w:r>
    </w:p>
    <w:p w14:paraId="7C9AC707" w14:textId="543B1F72" w:rsidR="004D2507" w:rsidRPr="005A552F" w:rsidRDefault="005F6B43" w:rsidP="00C5164B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  <w:r w:rsidRPr="005A552F">
        <w:rPr>
          <w:rStyle w:val="normaltextrun"/>
          <w:rFonts w:ascii="Verdana" w:hAnsi="Verdana" w:cs="Segoe UI"/>
          <w:sz w:val="22"/>
          <w:szCs w:val="22"/>
        </w:rPr>
        <w:t>GOOD OF THE ORDER</w:t>
      </w:r>
      <w:r w:rsidR="00C5164B" w:rsidRPr="005A552F">
        <w:rPr>
          <w:rStyle w:val="eop"/>
          <w:rFonts w:ascii="Verdana" w:hAnsi="Verdana" w:cs="Segoe UI"/>
          <w:sz w:val="22"/>
          <w:szCs w:val="22"/>
        </w:rPr>
        <w:t>:</w:t>
      </w:r>
    </w:p>
    <w:p w14:paraId="7B323F5D" w14:textId="77777777" w:rsidR="00C5164B" w:rsidRPr="005A552F" w:rsidRDefault="00C5164B" w:rsidP="00C516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193AC39A" w14:textId="13CA33B0" w:rsidR="004D2507" w:rsidRPr="005A552F" w:rsidRDefault="004D2507" w:rsidP="004D2507">
      <w:pPr>
        <w:rPr>
          <w:rFonts w:ascii="Verdana" w:hAnsi="Verdana" w:cs="Arial"/>
          <w:sz w:val="22"/>
          <w:szCs w:val="22"/>
        </w:rPr>
      </w:pPr>
      <w:r w:rsidRPr="005A552F">
        <w:rPr>
          <w:rFonts w:ascii="Verdana" w:hAnsi="Verdana" w:cs="Arial"/>
          <w:sz w:val="22"/>
          <w:szCs w:val="22"/>
        </w:rPr>
        <w:t xml:space="preserve">NEXT MEETING OF THE COMMITTEE: </w:t>
      </w:r>
    </w:p>
    <w:p w14:paraId="117A526C" w14:textId="77777777" w:rsidR="00810F16" w:rsidRPr="005A552F" w:rsidRDefault="00810F16" w:rsidP="00810F16">
      <w:pPr>
        <w:rPr>
          <w:rFonts w:ascii="Verdana" w:hAnsi="Verdana" w:cs="Arial"/>
          <w:sz w:val="22"/>
          <w:szCs w:val="22"/>
        </w:rPr>
      </w:pPr>
      <w:bookmarkStart w:id="5" w:name="_Hlk177992881"/>
      <w:r w:rsidRPr="005A552F">
        <w:rPr>
          <w:rFonts w:ascii="Verdana" w:hAnsi="Verdana" w:cs="Arial"/>
          <w:sz w:val="22"/>
          <w:szCs w:val="22"/>
        </w:rPr>
        <w:t>Joint Marketing &amp; Sales Committee</w:t>
      </w:r>
    </w:p>
    <w:p w14:paraId="73117BEF" w14:textId="2E307376" w:rsidR="00810F16" w:rsidRPr="005A552F" w:rsidRDefault="00810F16" w:rsidP="00810F16">
      <w:pPr>
        <w:rPr>
          <w:rFonts w:ascii="Verdana" w:hAnsi="Verdana" w:cs="Arial"/>
          <w:sz w:val="22"/>
          <w:szCs w:val="22"/>
        </w:rPr>
      </w:pPr>
      <w:r w:rsidRPr="005A552F">
        <w:rPr>
          <w:rFonts w:ascii="Verdana" w:hAnsi="Verdana" w:cs="Arial"/>
          <w:sz w:val="22"/>
          <w:szCs w:val="22"/>
        </w:rPr>
        <w:t>Wednesday, January 22, 2025- 3:00pm-4:30pm</w:t>
      </w:r>
      <w:r w:rsidR="005A552F" w:rsidRPr="005A552F">
        <w:rPr>
          <w:rFonts w:ascii="Verdana" w:hAnsi="Verdana" w:cs="Arial"/>
          <w:sz w:val="22"/>
          <w:szCs w:val="22"/>
        </w:rPr>
        <w:t xml:space="preserve">- </w:t>
      </w:r>
      <w:r w:rsidRPr="005A552F">
        <w:rPr>
          <w:rFonts w:ascii="Verdana" w:hAnsi="Verdana" w:cs="Arial"/>
          <w:sz w:val="22"/>
          <w:szCs w:val="22"/>
        </w:rPr>
        <w:t>Location TBD</w:t>
      </w:r>
    </w:p>
    <w:bookmarkEnd w:id="5"/>
    <w:p w14:paraId="5B1013F3" w14:textId="77777777" w:rsidR="00810F16" w:rsidRPr="005A552F" w:rsidRDefault="00810F16" w:rsidP="004D2507">
      <w:pPr>
        <w:rPr>
          <w:rFonts w:ascii="Verdana" w:hAnsi="Verdana" w:cs="Arial"/>
          <w:sz w:val="22"/>
          <w:szCs w:val="22"/>
        </w:rPr>
      </w:pPr>
    </w:p>
    <w:p w14:paraId="03B42EC7" w14:textId="515936FD" w:rsidR="004D2507" w:rsidRPr="005A552F" w:rsidRDefault="00810F16" w:rsidP="004D2507">
      <w:pPr>
        <w:rPr>
          <w:rFonts w:ascii="Verdana" w:hAnsi="Verdana" w:cs="Arial"/>
          <w:sz w:val="22"/>
          <w:szCs w:val="22"/>
        </w:rPr>
      </w:pPr>
      <w:r w:rsidRPr="005A552F">
        <w:rPr>
          <w:rFonts w:ascii="Verdana" w:hAnsi="Verdana" w:cs="Arial"/>
          <w:sz w:val="22"/>
          <w:szCs w:val="22"/>
        </w:rPr>
        <w:t>Barry Toepke</w:t>
      </w:r>
      <w:r w:rsidR="00C5164B" w:rsidRPr="005A552F">
        <w:rPr>
          <w:rFonts w:ascii="Verdana" w:hAnsi="Verdana" w:cs="Arial"/>
          <w:sz w:val="22"/>
          <w:szCs w:val="22"/>
        </w:rPr>
        <w:t xml:space="preserve"> adjourned the meeting at 4:</w:t>
      </w:r>
      <w:r w:rsidRPr="005A552F">
        <w:rPr>
          <w:rFonts w:ascii="Verdana" w:hAnsi="Verdana" w:cs="Arial"/>
          <w:sz w:val="22"/>
          <w:szCs w:val="22"/>
        </w:rPr>
        <w:t>42</w:t>
      </w:r>
      <w:r w:rsidR="00C5164B" w:rsidRPr="005A552F">
        <w:rPr>
          <w:rFonts w:ascii="Verdana" w:hAnsi="Verdana" w:cs="Arial"/>
          <w:sz w:val="22"/>
          <w:szCs w:val="22"/>
        </w:rPr>
        <w:t>pm.</w:t>
      </w:r>
      <w:r w:rsidR="004D2507" w:rsidRPr="005A552F">
        <w:rPr>
          <w:rFonts w:ascii="Verdana" w:hAnsi="Verdana" w:cs="Arial"/>
          <w:sz w:val="22"/>
          <w:szCs w:val="22"/>
        </w:rPr>
        <w:tab/>
      </w:r>
    </w:p>
    <w:p w14:paraId="590DACDC" w14:textId="68E7F2F0" w:rsidR="007C0568" w:rsidRPr="00A83266" w:rsidRDefault="007C0568" w:rsidP="004D2507">
      <w:pPr>
        <w:pStyle w:val="paragraph"/>
        <w:spacing w:before="0" w:beforeAutospacing="0" w:after="0" w:afterAutospacing="0"/>
        <w:textAlignment w:val="baseline"/>
        <w:rPr>
          <w:rFonts w:ascii="Verdana" w:hAnsi="Verdana" w:cs="Arial"/>
          <w:sz w:val="22"/>
          <w:szCs w:val="22"/>
        </w:rPr>
      </w:pPr>
    </w:p>
    <w:sectPr w:rsidR="007C0568" w:rsidRPr="00A83266" w:rsidSect="00B50C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D6751" w14:textId="77777777" w:rsidR="005938CE" w:rsidRDefault="005938CE" w:rsidP="00552C39">
      <w:r>
        <w:separator/>
      </w:r>
    </w:p>
  </w:endnote>
  <w:endnote w:type="continuationSeparator" w:id="0">
    <w:p w14:paraId="0B65DB0C" w14:textId="77777777" w:rsidR="005938CE" w:rsidRDefault="005938CE" w:rsidP="00552C39">
      <w:r>
        <w:continuationSeparator/>
      </w:r>
    </w:p>
  </w:endnote>
  <w:endnote w:type="continuationNotice" w:id="1">
    <w:p w14:paraId="1F100F25" w14:textId="77777777" w:rsidR="00DD7A50" w:rsidRDefault="00DD7A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1C680" w14:textId="77777777" w:rsidR="001241C5" w:rsidRDefault="00124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1D38" w14:textId="4CF995EA" w:rsidR="00552C39" w:rsidRDefault="006634EB" w:rsidP="006634EB">
    <w:pPr>
      <w:ind w:right="-270"/>
      <w:jc w:val="center"/>
      <w:rPr>
        <w:rFonts w:ascii="Palatino Linotype" w:hAnsi="Palatino Linotype" w:cstheme="minorHAnsi"/>
        <w:sz w:val="22"/>
      </w:rPr>
    </w:pPr>
    <w:r>
      <w:rPr>
        <w:rFonts w:ascii="Palatino Linotype" w:hAnsi="Palatino Linotype" w:cstheme="minorHAnsi"/>
        <w:sz w:val="22"/>
      </w:rPr>
      <w:t>Big Sur | Carmel-by-the-Sea | Carmel Valley | Marina | Monterey</w:t>
    </w:r>
  </w:p>
  <w:p w14:paraId="71CBDF62" w14:textId="235F8C39" w:rsidR="006634EB" w:rsidRDefault="006634EB" w:rsidP="006634EB">
    <w:pPr>
      <w:ind w:right="-270"/>
      <w:jc w:val="center"/>
      <w:rPr>
        <w:rFonts w:ascii="Palatino Linotype" w:hAnsi="Palatino Linotype" w:cstheme="minorHAnsi"/>
        <w:sz w:val="22"/>
      </w:rPr>
    </w:pPr>
    <w:r>
      <w:rPr>
        <w:rFonts w:ascii="Palatino Linotype" w:hAnsi="Palatino Linotype" w:cstheme="minorHAnsi"/>
        <w:sz w:val="22"/>
      </w:rPr>
      <w:t>Moss Landing | Pacific Grove | Pebble Beach | Salinas | Salinas Valley | Sand City | Seaside</w:t>
    </w:r>
  </w:p>
  <w:p w14:paraId="23931E9B" w14:textId="1BA4E9FB" w:rsidR="005A552F" w:rsidRPr="005F0539" w:rsidRDefault="005A552F" w:rsidP="006634EB">
    <w:pPr>
      <w:ind w:right="-270"/>
      <w:jc w:val="center"/>
      <w:rPr>
        <w:rFonts w:ascii="Palatino Linotype" w:hAnsi="Palatino Linotype" w:cstheme="minorHAnsi"/>
        <w:sz w:val="22"/>
      </w:rPr>
    </w:pPr>
    <w:r>
      <w:rPr>
        <w:rFonts w:ascii="Palatino Linotype" w:hAnsi="Palatino Linotype" w:cstheme="minorHAnsi"/>
        <w:sz w:val="22"/>
      </w:rPr>
      <w:t xml:space="preserve">See Monterey: 99 Pacific Street, </w:t>
    </w:r>
    <w:proofErr w:type="spellStart"/>
    <w:r>
      <w:rPr>
        <w:rFonts w:ascii="Palatino Linotype" w:hAnsi="Palatino Linotype" w:cstheme="minorHAnsi"/>
        <w:sz w:val="22"/>
      </w:rPr>
      <w:t>Bldg</w:t>
    </w:r>
    <w:proofErr w:type="spellEnd"/>
    <w:r>
      <w:rPr>
        <w:rFonts w:ascii="Palatino Linotype" w:hAnsi="Palatino Linotype" w:cstheme="minorHAnsi"/>
        <w:sz w:val="22"/>
      </w:rPr>
      <w:t xml:space="preserve"> 375 Suite B, Monterey, CA 93940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CC39" w14:textId="77777777" w:rsidR="001241C5" w:rsidRDefault="00124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6D60D" w14:textId="77777777" w:rsidR="005938CE" w:rsidRDefault="005938CE" w:rsidP="00552C39">
      <w:r>
        <w:separator/>
      </w:r>
    </w:p>
  </w:footnote>
  <w:footnote w:type="continuationSeparator" w:id="0">
    <w:p w14:paraId="59A8C61E" w14:textId="77777777" w:rsidR="005938CE" w:rsidRDefault="005938CE" w:rsidP="00552C39">
      <w:r>
        <w:continuationSeparator/>
      </w:r>
    </w:p>
  </w:footnote>
  <w:footnote w:type="continuationNotice" w:id="1">
    <w:p w14:paraId="3D54510A" w14:textId="77777777" w:rsidR="00DD7A50" w:rsidRDefault="00DD7A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B388" w14:textId="77777777" w:rsidR="001241C5" w:rsidRDefault="001241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8410927"/>
      <w:docPartObj>
        <w:docPartGallery w:val="Watermarks"/>
        <w:docPartUnique/>
      </w:docPartObj>
    </w:sdtPr>
    <w:sdtContent>
      <w:p w14:paraId="7B08B3E6" w14:textId="173F0A8F" w:rsidR="001241C5" w:rsidRDefault="001241C5" w:rsidP="00931C7B">
        <w:pPr>
          <w:pStyle w:val="Header"/>
          <w:jc w:val="right"/>
        </w:pPr>
        <w:r>
          <w:rPr>
            <w:noProof/>
          </w:rPr>
          <w:pict w14:anchorId="7D6770F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93217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sdt>
    <w:sdtPr>
      <w:id w:val="673924340"/>
      <w:docPartObj>
        <w:docPartGallery w:val="Page Numbers (Top of Page)"/>
        <w:docPartUnique/>
      </w:docPartObj>
    </w:sdtPr>
    <w:sdtEndPr/>
    <w:sdtContent>
      <w:p w14:paraId="1BF2C622" w14:textId="413DCDB0" w:rsidR="00D672BB" w:rsidRDefault="00931C7B" w:rsidP="00931C7B">
        <w:pPr>
          <w:pStyle w:val="Header"/>
          <w:jc w:val="right"/>
          <w:rPr>
            <w:b/>
            <w:bCs/>
          </w:rPr>
        </w:pPr>
        <w:r>
          <w:rPr>
            <w:b/>
            <w:bCs/>
            <w:noProof/>
          </w:rPr>
          <w:drawing>
            <wp:inline distT="0" distB="0" distL="0" distR="0" wp14:anchorId="4A670D16" wp14:editId="6E6DDA09">
              <wp:extent cx="1768415" cy="508797"/>
              <wp:effectExtent l="0" t="0" r="3810" b="5715"/>
              <wp:docPr id="1" name="Picture 1" descr="A blue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A blue text on a black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19880" cy="5236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4BA7B9FA" w14:textId="77777777" w:rsidR="00D672BB" w:rsidRDefault="001241C5" w:rsidP="00D672BB">
        <w:pPr>
          <w:pStyle w:val="Header"/>
        </w:pPr>
      </w:p>
    </w:sdtContent>
  </w:sdt>
  <w:p w14:paraId="7C968B6D" w14:textId="77777777" w:rsidR="00B50C4F" w:rsidRPr="00D672BB" w:rsidRDefault="00B50C4F" w:rsidP="008D7592">
    <w:pPr>
      <w:pStyle w:val="Header"/>
      <w:rPr>
        <w:rFonts w:ascii="Palatino Linotype" w:hAnsi="Palatino Linotype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B397" w14:textId="77777777" w:rsidR="001241C5" w:rsidRDefault="00124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D3C"/>
    <w:multiLevelType w:val="hybridMultilevel"/>
    <w:tmpl w:val="327660E6"/>
    <w:lvl w:ilvl="0" w:tplc="A1189E80">
      <w:start w:val="1"/>
      <w:numFmt w:val="upp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6C1D4A"/>
    <w:multiLevelType w:val="hybridMultilevel"/>
    <w:tmpl w:val="29028130"/>
    <w:lvl w:ilvl="0" w:tplc="FB5449F8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138D2"/>
    <w:multiLevelType w:val="hybridMultilevel"/>
    <w:tmpl w:val="49326188"/>
    <w:lvl w:ilvl="0" w:tplc="46B047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B46728"/>
    <w:multiLevelType w:val="hybridMultilevel"/>
    <w:tmpl w:val="6C568C16"/>
    <w:lvl w:ilvl="0" w:tplc="1266591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F0632"/>
    <w:multiLevelType w:val="multilevel"/>
    <w:tmpl w:val="91A2798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C8635B1"/>
    <w:multiLevelType w:val="hybridMultilevel"/>
    <w:tmpl w:val="3A4AA69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435C1"/>
    <w:multiLevelType w:val="multilevel"/>
    <w:tmpl w:val="91A2798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7DF6C70"/>
    <w:multiLevelType w:val="hybridMultilevel"/>
    <w:tmpl w:val="82A0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21D0D"/>
    <w:multiLevelType w:val="hybridMultilevel"/>
    <w:tmpl w:val="2294D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747FA"/>
    <w:multiLevelType w:val="multilevel"/>
    <w:tmpl w:val="E3FCD6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259877ED"/>
    <w:multiLevelType w:val="hybridMultilevel"/>
    <w:tmpl w:val="DFD8E1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A3348"/>
    <w:multiLevelType w:val="hybridMultilevel"/>
    <w:tmpl w:val="EE78F4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2126C"/>
    <w:multiLevelType w:val="hybridMultilevel"/>
    <w:tmpl w:val="D556046A"/>
    <w:lvl w:ilvl="0" w:tplc="360E0B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F07DE"/>
    <w:multiLevelType w:val="hybridMultilevel"/>
    <w:tmpl w:val="80582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A6B90"/>
    <w:multiLevelType w:val="hybridMultilevel"/>
    <w:tmpl w:val="34667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33806"/>
    <w:multiLevelType w:val="hybridMultilevel"/>
    <w:tmpl w:val="6D3AD37C"/>
    <w:lvl w:ilvl="0" w:tplc="8452D0D8">
      <w:numFmt w:val="bullet"/>
      <w:lvlText w:val="-"/>
      <w:lvlJc w:val="left"/>
      <w:pPr>
        <w:ind w:left="870" w:hanging="360"/>
      </w:pPr>
      <w:rPr>
        <w:rFonts w:ascii="Verdana" w:eastAsia="Times New Roman" w:hAnsi="Verdana" w:cs="Segoe U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37F44094"/>
    <w:multiLevelType w:val="multilevel"/>
    <w:tmpl w:val="D6DA041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38BC378A"/>
    <w:multiLevelType w:val="multilevel"/>
    <w:tmpl w:val="CCB010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9727DE"/>
    <w:multiLevelType w:val="hybridMultilevel"/>
    <w:tmpl w:val="CF56ACB4"/>
    <w:lvl w:ilvl="0" w:tplc="508687D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06A08"/>
    <w:multiLevelType w:val="multilevel"/>
    <w:tmpl w:val="F8FEC95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642868"/>
    <w:multiLevelType w:val="multilevel"/>
    <w:tmpl w:val="D19246F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500471D4"/>
    <w:multiLevelType w:val="multilevel"/>
    <w:tmpl w:val="E3FCD64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597761FE"/>
    <w:multiLevelType w:val="multilevel"/>
    <w:tmpl w:val="112AE5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20773C"/>
    <w:multiLevelType w:val="hybridMultilevel"/>
    <w:tmpl w:val="0CEABC14"/>
    <w:lvl w:ilvl="0" w:tplc="D25CA944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550B7"/>
    <w:multiLevelType w:val="hybridMultilevel"/>
    <w:tmpl w:val="96BC3ABC"/>
    <w:lvl w:ilvl="0" w:tplc="C02E25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67208"/>
    <w:multiLevelType w:val="hybridMultilevel"/>
    <w:tmpl w:val="C792A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53B27"/>
    <w:multiLevelType w:val="multilevel"/>
    <w:tmpl w:val="A3266A1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65065929"/>
    <w:multiLevelType w:val="hybridMultilevel"/>
    <w:tmpl w:val="7CBE06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42C41"/>
    <w:multiLevelType w:val="hybridMultilevel"/>
    <w:tmpl w:val="EA30D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FB7CC5"/>
    <w:multiLevelType w:val="multilevel"/>
    <w:tmpl w:val="D19246F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768D5508"/>
    <w:multiLevelType w:val="hybridMultilevel"/>
    <w:tmpl w:val="A950E05A"/>
    <w:lvl w:ilvl="0" w:tplc="67F249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180C43"/>
    <w:multiLevelType w:val="multilevel"/>
    <w:tmpl w:val="2408A0E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603476">
    <w:abstractNumId w:val="13"/>
  </w:num>
  <w:num w:numId="2" w16cid:durableId="1634214418">
    <w:abstractNumId w:val="23"/>
  </w:num>
  <w:num w:numId="3" w16cid:durableId="1528714100">
    <w:abstractNumId w:val="29"/>
  </w:num>
  <w:num w:numId="4" w16cid:durableId="1154487914">
    <w:abstractNumId w:val="24"/>
  </w:num>
  <w:num w:numId="5" w16cid:durableId="1612056420">
    <w:abstractNumId w:val="10"/>
  </w:num>
  <w:num w:numId="6" w16cid:durableId="2021079290">
    <w:abstractNumId w:val="30"/>
  </w:num>
  <w:num w:numId="7" w16cid:durableId="1480071384">
    <w:abstractNumId w:val="0"/>
  </w:num>
  <w:num w:numId="8" w16cid:durableId="859853533">
    <w:abstractNumId w:val="5"/>
  </w:num>
  <w:num w:numId="9" w16cid:durableId="1597907412">
    <w:abstractNumId w:val="12"/>
  </w:num>
  <w:num w:numId="10" w16cid:durableId="1551962968">
    <w:abstractNumId w:val="8"/>
  </w:num>
  <w:num w:numId="11" w16cid:durableId="2083330275">
    <w:abstractNumId w:val="3"/>
  </w:num>
  <w:num w:numId="12" w16cid:durableId="1634604633">
    <w:abstractNumId w:val="2"/>
  </w:num>
  <w:num w:numId="13" w16cid:durableId="325322522">
    <w:abstractNumId w:val="28"/>
  </w:num>
  <w:num w:numId="14" w16cid:durableId="2098822156">
    <w:abstractNumId w:val="14"/>
  </w:num>
  <w:num w:numId="15" w16cid:durableId="1108814890">
    <w:abstractNumId w:val="6"/>
  </w:num>
  <w:num w:numId="16" w16cid:durableId="735585779">
    <w:abstractNumId w:val="16"/>
  </w:num>
  <w:num w:numId="17" w16cid:durableId="468672736">
    <w:abstractNumId w:val="4"/>
  </w:num>
  <w:num w:numId="18" w16cid:durableId="1176766366">
    <w:abstractNumId w:val="21"/>
  </w:num>
  <w:num w:numId="19" w16cid:durableId="905648250">
    <w:abstractNumId w:val="26"/>
  </w:num>
  <w:num w:numId="20" w16cid:durableId="1505509201">
    <w:abstractNumId w:val="20"/>
  </w:num>
  <w:num w:numId="21" w16cid:durableId="680090603">
    <w:abstractNumId w:val="9"/>
  </w:num>
  <w:num w:numId="22" w16cid:durableId="849493069">
    <w:abstractNumId w:val="22"/>
  </w:num>
  <w:num w:numId="23" w16cid:durableId="1277710450">
    <w:abstractNumId w:val="19"/>
  </w:num>
  <w:num w:numId="24" w16cid:durableId="34427351">
    <w:abstractNumId w:val="17"/>
  </w:num>
  <w:num w:numId="25" w16cid:durableId="1583446644">
    <w:abstractNumId w:val="31"/>
  </w:num>
  <w:num w:numId="26" w16cid:durableId="333075897">
    <w:abstractNumId w:val="11"/>
  </w:num>
  <w:num w:numId="27" w16cid:durableId="27462042">
    <w:abstractNumId w:val="1"/>
  </w:num>
  <w:num w:numId="28" w16cid:durableId="1029841334">
    <w:abstractNumId w:val="18"/>
  </w:num>
  <w:num w:numId="29" w16cid:durableId="1198927014">
    <w:abstractNumId w:val="27"/>
  </w:num>
  <w:num w:numId="30" w16cid:durableId="1368026658">
    <w:abstractNumId w:val="15"/>
  </w:num>
  <w:num w:numId="31" w16cid:durableId="1861237583">
    <w:abstractNumId w:val="7"/>
  </w:num>
  <w:num w:numId="32" w16cid:durableId="20268599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93218"/>
    <o:shapelayout v:ext="edit">
      <o:idmap v:ext="edit" data="38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39"/>
    <w:rsid w:val="00001746"/>
    <w:rsid w:val="0000252B"/>
    <w:rsid w:val="000110DA"/>
    <w:rsid w:val="0001265B"/>
    <w:rsid w:val="00012BFA"/>
    <w:rsid w:val="00023325"/>
    <w:rsid w:val="00026EFD"/>
    <w:rsid w:val="000322D9"/>
    <w:rsid w:val="00036308"/>
    <w:rsid w:val="000419FA"/>
    <w:rsid w:val="00046E7D"/>
    <w:rsid w:val="000651CC"/>
    <w:rsid w:val="0006571F"/>
    <w:rsid w:val="00067F48"/>
    <w:rsid w:val="00070E88"/>
    <w:rsid w:val="000733D5"/>
    <w:rsid w:val="000746D7"/>
    <w:rsid w:val="000852A2"/>
    <w:rsid w:val="000854CC"/>
    <w:rsid w:val="00090225"/>
    <w:rsid w:val="00090FE5"/>
    <w:rsid w:val="000A46ED"/>
    <w:rsid w:val="000C7B23"/>
    <w:rsid w:val="000E7D92"/>
    <w:rsid w:val="001241C5"/>
    <w:rsid w:val="001254AF"/>
    <w:rsid w:val="0013577E"/>
    <w:rsid w:val="00140D7C"/>
    <w:rsid w:val="0015329E"/>
    <w:rsid w:val="00164F86"/>
    <w:rsid w:val="00197344"/>
    <w:rsid w:val="001A79A1"/>
    <w:rsid w:val="001D301E"/>
    <w:rsid w:val="001E42B8"/>
    <w:rsid w:val="001F15CF"/>
    <w:rsid w:val="001F1E5B"/>
    <w:rsid w:val="001F5757"/>
    <w:rsid w:val="00200EC7"/>
    <w:rsid w:val="00200FA7"/>
    <w:rsid w:val="002030E5"/>
    <w:rsid w:val="002204FF"/>
    <w:rsid w:val="0022543E"/>
    <w:rsid w:val="0022749A"/>
    <w:rsid w:val="00232726"/>
    <w:rsid w:val="0023374D"/>
    <w:rsid w:val="0024580B"/>
    <w:rsid w:val="002564C2"/>
    <w:rsid w:val="00256CDF"/>
    <w:rsid w:val="00264114"/>
    <w:rsid w:val="00264C30"/>
    <w:rsid w:val="00291E4D"/>
    <w:rsid w:val="00291FA8"/>
    <w:rsid w:val="002B4A1C"/>
    <w:rsid w:val="002D2E37"/>
    <w:rsid w:val="002D2FF0"/>
    <w:rsid w:val="002D33D2"/>
    <w:rsid w:val="002E2D58"/>
    <w:rsid w:val="002F0744"/>
    <w:rsid w:val="003056D3"/>
    <w:rsid w:val="003079A3"/>
    <w:rsid w:val="00307D51"/>
    <w:rsid w:val="003137AB"/>
    <w:rsid w:val="00316A4E"/>
    <w:rsid w:val="00324575"/>
    <w:rsid w:val="00331A71"/>
    <w:rsid w:val="00331DC8"/>
    <w:rsid w:val="00333B39"/>
    <w:rsid w:val="003365D4"/>
    <w:rsid w:val="0034469E"/>
    <w:rsid w:val="00346AF6"/>
    <w:rsid w:val="00352648"/>
    <w:rsid w:val="0035266B"/>
    <w:rsid w:val="00352F48"/>
    <w:rsid w:val="00365D8B"/>
    <w:rsid w:val="003814E1"/>
    <w:rsid w:val="003829EC"/>
    <w:rsid w:val="00386964"/>
    <w:rsid w:val="0039160E"/>
    <w:rsid w:val="00393DBC"/>
    <w:rsid w:val="003949D1"/>
    <w:rsid w:val="003953E5"/>
    <w:rsid w:val="00395F35"/>
    <w:rsid w:val="003C1DC3"/>
    <w:rsid w:val="003E3B11"/>
    <w:rsid w:val="003F2CCD"/>
    <w:rsid w:val="003F5D05"/>
    <w:rsid w:val="00400B9F"/>
    <w:rsid w:val="00404D00"/>
    <w:rsid w:val="004050BA"/>
    <w:rsid w:val="00405F73"/>
    <w:rsid w:val="004154B7"/>
    <w:rsid w:val="00425F42"/>
    <w:rsid w:val="004279D0"/>
    <w:rsid w:val="004403EC"/>
    <w:rsid w:val="00446284"/>
    <w:rsid w:val="00451546"/>
    <w:rsid w:val="004577A8"/>
    <w:rsid w:val="00466D27"/>
    <w:rsid w:val="00467EA6"/>
    <w:rsid w:val="00480BB2"/>
    <w:rsid w:val="00484D86"/>
    <w:rsid w:val="00490B9C"/>
    <w:rsid w:val="00490C4C"/>
    <w:rsid w:val="00491CA2"/>
    <w:rsid w:val="004A1878"/>
    <w:rsid w:val="004A65EB"/>
    <w:rsid w:val="004B1C48"/>
    <w:rsid w:val="004B229E"/>
    <w:rsid w:val="004D2507"/>
    <w:rsid w:val="004D54A4"/>
    <w:rsid w:val="004D76AF"/>
    <w:rsid w:val="004E37D8"/>
    <w:rsid w:val="004F062F"/>
    <w:rsid w:val="004F4D50"/>
    <w:rsid w:val="004F5165"/>
    <w:rsid w:val="00502189"/>
    <w:rsid w:val="00502672"/>
    <w:rsid w:val="00507252"/>
    <w:rsid w:val="00510811"/>
    <w:rsid w:val="005228B1"/>
    <w:rsid w:val="00531862"/>
    <w:rsid w:val="00533E5E"/>
    <w:rsid w:val="00540778"/>
    <w:rsid w:val="00542873"/>
    <w:rsid w:val="00552C39"/>
    <w:rsid w:val="00562F59"/>
    <w:rsid w:val="00564EE3"/>
    <w:rsid w:val="005706CB"/>
    <w:rsid w:val="00571245"/>
    <w:rsid w:val="00577A65"/>
    <w:rsid w:val="00587324"/>
    <w:rsid w:val="00587ED0"/>
    <w:rsid w:val="005938CE"/>
    <w:rsid w:val="005A1481"/>
    <w:rsid w:val="005A1BF2"/>
    <w:rsid w:val="005A3299"/>
    <w:rsid w:val="005A3FDA"/>
    <w:rsid w:val="005A552F"/>
    <w:rsid w:val="005B63AA"/>
    <w:rsid w:val="005B6422"/>
    <w:rsid w:val="005C3AD9"/>
    <w:rsid w:val="005C3B35"/>
    <w:rsid w:val="005D5EA6"/>
    <w:rsid w:val="005E4DC0"/>
    <w:rsid w:val="005E7A4A"/>
    <w:rsid w:val="005E7EC2"/>
    <w:rsid w:val="005F0539"/>
    <w:rsid w:val="005F3DB8"/>
    <w:rsid w:val="005F4A9A"/>
    <w:rsid w:val="005F6B43"/>
    <w:rsid w:val="00615B61"/>
    <w:rsid w:val="006173B5"/>
    <w:rsid w:val="00626E28"/>
    <w:rsid w:val="00632436"/>
    <w:rsid w:val="006356AE"/>
    <w:rsid w:val="00635DBF"/>
    <w:rsid w:val="006634EB"/>
    <w:rsid w:val="0066782D"/>
    <w:rsid w:val="00682F8B"/>
    <w:rsid w:val="00686DE3"/>
    <w:rsid w:val="006901E2"/>
    <w:rsid w:val="006A2991"/>
    <w:rsid w:val="006B2892"/>
    <w:rsid w:val="006B2AF7"/>
    <w:rsid w:val="006B51E9"/>
    <w:rsid w:val="006C03C8"/>
    <w:rsid w:val="006C070E"/>
    <w:rsid w:val="006D4306"/>
    <w:rsid w:val="007047C7"/>
    <w:rsid w:val="0071127B"/>
    <w:rsid w:val="00715D8B"/>
    <w:rsid w:val="00716906"/>
    <w:rsid w:val="00734C62"/>
    <w:rsid w:val="007406CB"/>
    <w:rsid w:val="00754531"/>
    <w:rsid w:val="00763771"/>
    <w:rsid w:val="007646D9"/>
    <w:rsid w:val="00772764"/>
    <w:rsid w:val="0077643C"/>
    <w:rsid w:val="00780A75"/>
    <w:rsid w:val="007A465A"/>
    <w:rsid w:val="007A5809"/>
    <w:rsid w:val="007A5AB2"/>
    <w:rsid w:val="007C0568"/>
    <w:rsid w:val="007C1EBE"/>
    <w:rsid w:val="007C4718"/>
    <w:rsid w:val="007C6288"/>
    <w:rsid w:val="007D4956"/>
    <w:rsid w:val="007D7516"/>
    <w:rsid w:val="007F1A1C"/>
    <w:rsid w:val="007F66D4"/>
    <w:rsid w:val="008013B8"/>
    <w:rsid w:val="00804DDB"/>
    <w:rsid w:val="00810F16"/>
    <w:rsid w:val="00821645"/>
    <w:rsid w:val="0082441C"/>
    <w:rsid w:val="00835266"/>
    <w:rsid w:val="00836E28"/>
    <w:rsid w:val="00837CC5"/>
    <w:rsid w:val="008514E0"/>
    <w:rsid w:val="00851F84"/>
    <w:rsid w:val="008524EE"/>
    <w:rsid w:val="00863065"/>
    <w:rsid w:val="00864CAC"/>
    <w:rsid w:val="00873EAE"/>
    <w:rsid w:val="0087511C"/>
    <w:rsid w:val="00877605"/>
    <w:rsid w:val="00883375"/>
    <w:rsid w:val="0089079A"/>
    <w:rsid w:val="00890DE0"/>
    <w:rsid w:val="008924D1"/>
    <w:rsid w:val="008979F0"/>
    <w:rsid w:val="008A2927"/>
    <w:rsid w:val="008A2BF2"/>
    <w:rsid w:val="008A7A18"/>
    <w:rsid w:val="008B17CD"/>
    <w:rsid w:val="008B76F0"/>
    <w:rsid w:val="008D3469"/>
    <w:rsid w:val="008D7592"/>
    <w:rsid w:val="008E0460"/>
    <w:rsid w:val="008F251F"/>
    <w:rsid w:val="008F4470"/>
    <w:rsid w:val="0090663D"/>
    <w:rsid w:val="009121A7"/>
    <w:rsid w:val="009121EF"/>
    <w:rsid w:val="00916249"/>
    <w:rsid w:val="009171B9"/>
    <w:rsid w:val="00931C7B"/>
    <w:rsid w:val="00934B6A"/>
    <w:rsid w:val="009452C3"/>
    <w:rsid w:val="00947002"/>
    <w:rsid w:val="00951191"/>
    <w:rsid w:val="00963E7A"/>
    <w:rsid w:val="00964A5E"/>
    <w:rsid w:val="009663BD"/>
    <w:rsid w:val="009A6345"/>
    <w:rsid w:val="009A655C"/>
    <w:rsid w:val="009B3725"/>
    <w:rsid w:val="009B4F72"/>
    <w:rsid w:val="009B4FB3"/>
    <w:rsid w:val="009B7637"/>
    <w:rsid w:val="009C7249"/>
    <w:rsid w:val="009E6A91"/>
    <w:rsid w:val="009F09C4"/>
    <w:rsid w:val="009F6A52"/>
    <w:rsid w:val="009F7803"/>
    <w:rsid w:val="00A01080"/>
    <w:rsid w:val="00A201A2"/>
    <w:rsid w:val="00A23DC2"/>
    <w:rsid w:val="00A24425"/>
    <w:rsid w:val="00A267BC"/>
    <w:rsid w:val="00A3478A"/>
    <w:rsid w:val="00A35634"/>
    <w:rsid w:val="00A35797"/>
    <w:rsid w:val="00A44E70"/>
    <w:rsid w:val="00A47A2E"/>
    <w:rsid w:val="00A51CAF"/>
    <w:rsid w:val="00A5220D"/>
    <w:rsid w:val="00A61573"/>
    <w:rsid w:val="00A67229"/>
    <w:rsid w:val="00A70BA4"/>
    <w:rsid w:val="00A71619"/>
    <w:rsid w:val="00A7489A"/>
    <w:rsid w:val="00A83266"/>
    <w:rsid w:val="00A96BA6"/>
    <w:rsid w:val="00AA234A"/>
    <w:rsid w:val="00AA619A"/>
    <w:rsid w:val="00AC1F85"/>
    <w:rsid w:val="00AC392C"/>
    <w:rsid w:val="00AD02D5"/>
    <w:rsid w:val="00AD6B85"/>
    <w:rsid w:val="00B04036"/>
    <w:rsid w:val="00B3511A"/>
    <w:rsid w:val="00B43663"/>
    <w:rsid w:val="00B459D3"/>
    <w:rsid w:val="00B506FE"/>
    <w:rsid w:val="00B50C4F"/>
    <w:rsid w:val="00B63387"/>
    <w:rsid w:val="00B670C6"/>
    <w:rsid w:val="00B835CF"/>
    <w:rsid w:val="00B85EE7"/>
    <w:rsid w:val="00B92F20"/>
    <w:rsid w:val="00BA0F49"/>
    <w:rsid w:val="00BB187E"/>
    <w:rsid w:val="00BB2607"/>
    <w:rsid w:val="00BB28D3"/>
    <w:rsid w:val="00BC5862"/>
    <w:rsid w:val="00BD2F7E"/>
    <w:rsid w:val="00BE3F39"/>
    <w:rsid w:val="00BE6789"/>
    <w:rsid w:val="00BF07F0"/>
    <w:rsid w:val="00BF7D7E"/>
    <w:rsid w:val="00C06A56"/>
    <w:rsid w:val="00C22EC8"/>
    <w:rsid w:val="00C2485A"/>
    <w:rsid w:val="00C31652"/>
    <w:rsid w:val="00C33467"/>
    <w:rsid w:val="00C36BD8"/>
    <w:rsid w:val="00C5164B"/>
    <w:rsid w:val="00C51E74"/>
    <w:rsid w:val="00C56BB6"/>
    <w:rsid w:val="00C64680"/>
    <w:rsid w:val="00C65BA3"/>
    <w:rsid w:val="00C77813"/>
    <w:rsid w:val="00C8031B"/>
    <w:rsid w:val="00C91EF7"/>
    <w:rsid w:val="00C922A2"/>
    <w:rsid w:val="00C94C19"/>
    <w:rsid w:val="00C94FAC"/>
    <w:rsid w:val="00CB70C7"/>
    <w:rsid w:val="00CC10C2"/>
    <w:rsid w:val="00CC60C8"/>
    <w:rsid w:val="00CC727E"/>
    <w:rsid w:val="00CC7E0E"/>
    <w:rsid w:val="00D066EE"/>
    <w:rsid w:val="00D10688"/>
    <w:rsid w:val="00D14AF1"/>
    <w:rsid w:val="00D217C4"/>
    <w:rsid w:val="00D37505"/>
    <w:rsid w:val="00D43E6A"/>
    <w:rsid w:val="00D51D7E"/>
    <w:rsid w:val="00D6000F"/>
    <w:rsid w:val="00D626B7"/>
    <w:rsid w:val="00D65298"/>
    <w:rsid w:val="00D672BB"/>
    <w:rsid w:val="00D7059B"/>
    <w:rsid w:val="00D7405B"/>
    <w:rsid w:val="00D9242A"/>
    <w:rsid w:val="00DA6892"/>
    <w:rsid w:val="00DA7DA6"/>
    <w:rsid w:val="00DB1E9B"/>
    <w:rsid w:val="00DD5562"/>
    <w:rsid w:val="00DD7A50"/>
    <w:rsid w:val="00DE2BA3"/>
    <w:rsid w:val="00DE53CA"/>
    <w:rsid w:val="00DE7D14"/>
    <w:rsid w:val="00DF19D8"/>
    <w:rsid w:val="00DF1CCE"/>
    <w:rsid w:val="00E005D4"/>
    <w:rsid w:val="00E00834"/>
    <w:rsid w:val="00E06650"/>
    <w:rsid w:val="00E12026"/>
    <w:rsid w:val="00E264F2"/>
    <w:rsid w:val="00E31BD1"/>
    <w:rsid w:val="00E44C29"/>
    <w:rsid w:val="00E666BF"/>
    <w:rsid w:val="00E6679C"/>
    <w:rsid w:val="00E8232C"/>
    <w:rsid w:val="00E95D27"/>
    <w:rsid w:val="00EA6F74"/>
    <w:rsid w:val="00ED4558"/>
    <w:rsid w:val="00ED7D49"/>
    <w:rsid w:val="00EE0027"/>
    <w:rsid w:val="00EE2D27"/>
    <w:rsid w:val="00EE3AB7"/>
    <w:rsid w:val="00EF67A9"/>
    <w:rsid w:val="00F056F3"/>
    <w:rsid w:val="00F13913"/>
    <w:rsid w:val="00F22B76"/>
    <w:rsid w:val="00F24094"/>
    <w:rsid w:val="00F41AAB"/>
    <w:rsid w:val="00F56609"/>
    <w:rsid w:val="00F62EA5"/>
    <w:rsid w:val="00F85929"/>
    <w:rsid w:val="00F93E61"/>
    <w:rsid w:val="00F9673A"/>
    <w:rsid w:val="00FA1557"/>
    <w:rsid w:val="00FA697F"/>
    <w:rsid w:val="00FC4914"/>
    <w:rsid w:val="00FC4D84"/>
    <w:rsid w:val="00FE6F24"/>
    <w:rsid w:val="00FF28AF"/>
    <w:rsid w:val="00FF36DD"/>
    <w:rsid w:val="082FF519"/>
    <w:rsid w:val="24F72BA4"/>
    <w:rsid w:val="29C92642"/>
    <w:rsid w:val="3090743A"/>
    <w:rsid w:val="479A82F9"/>
    <w:rsid w:val="4F515A5B"/>
    <w:rsid w:val="61FC31D6"/>
    <w:rsid w:val="70C52F73"/>
    <w:rsid w:val="75F2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8"/>
    <o:shapelayout v:ext="edit">
      <o:idmap v:ext="edit" data="1"/>
    </o:shapelayout>
  </w:shapeDefaults>
  <w:decimalSymbol w:val="."/>
  <w:listSeparator w:val=","/>
  <w14:docId w14:val="2C967AE9"/>
  <w15:chartTrackingRefBased/>
  <w15:docId w15:val="{2B223AAD-96F9-4466-99B4-9149C984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62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062F"/>
    <w:pPr>
      <w:keepNext/>
      <w:tabs>
        <w:tab w:val="num" w:pos="1440"/>
      </w:tabs>
      <w:ind w:left="1440"/>
      <w:outlineLvl w:val="2"/>
    </w:pPr>
    <w:rPr>
      <w:rFonts w:ascii="Arial" w:hAnsi="Arial"/>
      <w:i/>
      <w:iCs/>
      <w:szCs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E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C39"/>
  </w:style>
  <w:style w:type="paragraph" w:styleId="Footer">
    <w:name w:val="footer"/>
    <w:basedOn w:val="Normal"/>
    <w:link w:val="FooterChar"/>
    <w:uiPriority w:val="99"/>
    <w:unhideWhenUsed/>
    <w:rsid w:val="00552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C39"/>
  </w:style>
  <w:style w:type="character" w:customStyle="1" w:styleId="Heading3Char">
    <w:name w:val="Heading 3 Char"/>
    <w:basedOn w:val="DefaultParagraphFont"/>
    <w:link w:val="Heading3"/>
    <w:uiPriority w:val="99"/>
    <w:rsid w:val="004F062F"/>
    <w:rPr>
      <w:rFonts w:ascii="Arial" w:eastAsia="Times New Roman" w:hAnsi="Arial" w:cs="Times New Roman"/>
      <w:i/>
      <w:iCs/>
      <w:sz w:val="24"/>
      <w:szCs w:val="20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4F062F"/>
    <w:pPr>
      <w:ind w:left="720"/>
      <w:contextualSpacing/>
    </w:pPr>
  </w:style>
  <w:style w:type="paragraph" w:customStyle="1" w:styleId="Default">
    <w:name w:val="Default"/>
    <w:rsid w:val="00C3346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44E7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469"/>
    <w:rPr>
      <w:rFonts w:ascii="Segoe UI" w:eastAsia="Times New Roman" w:hAnsi="Segoe UI" w:cs="Segoe UI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unhideWhenUsed/>
    <w:rsid w:val="0001265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7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A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A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A1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F15C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F6B43"/>
    <w:pPr>
      <w:suppressLineNumbers w:val="0"/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DefaultParagraphFont"/>
    <w:rsid w:val="005F6B43"/>
  </w:style>
  <w:style w:type="character" w:customStyle="1" w:styleId="eop">
    <w:name w:val="eop"/>
    <w:basedOn w:val="DefaultParagraphFont"/>
    <w:rsid w:val="005F6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5DF09-7D36-44C6-8680-E87BEF2A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Locke</dc:creator>
  <cp:keywords/>
  <dc:description/>
  <cp:lastModifiedBy>Marissa Reader</cp:lastModifiedBy>
  <cp:revision>17</cp:revision>
  <cp:lastPrinted>2024-10-21T18:43:00Z</cp:lastPrinted>
  <dcterms:created xsi:type="dcterms:W3CDTF">2023-12-14T22:51:00Z</dcterms:created>
  <dcterms:modified xsi:type="dcterms:W3CDTF">2024-10-21T19:08:00Z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dd56e5a5d19e0dcdbcfbd552fc36902b5f6d02e981bd2622523de03fa9d0760d</vt:lpwstr>
  </property>
</Properties>
</file>